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DD719" w14:textId="2999AED4" w:rsidR="000B796D" w:rsidRDefault="000B796D" w:rsidP="000B796D">
      <w:pPr>
        <w:rPr>
          <w:rFonts w:ascii="Times New Roman" w:hAnsi="Times New Roman" w:cs="Times New Roman"/>
          <w:b/>
          <w:sz w:val="32"/>
          <w:szCs w:val="32"/>
        </w:rPr>
      </w:pPr>
      <w:bookmarkStart w:id="0" w:name="_GoBack"/>
      <w:bookmarkEnd w:id="0"/>
      <w:r w:rsidRPr="000B796D">
        <w:rPr>
          <w:rFonts w:ascii="Times New Roman" w:hAnsi="Times New Roman" w:cs="Times New Roman"/>
          <w:b/>
          <w:sz w:val="32"/>
          <w:szCs w:val="32"/>
        </w:rPr>
        <w:t>Sermon: Let the Spirit be your guide</w:t>
      </w:r>
    </w:p>
    <w:p w14:paraId="31B76DF1" w14:textId="1C790E78" w:rsidR="00242758" w:rsidRPr="00242758" w:rsidRDefault="00242758" w:rsidP="00242758">
      <w:pPr>
        <w:shd w:val="clear" w:color="auto" w:fill="FFFFFF"/>
        <w:spacing w:after="0" w:line="240" w:lineRule="auto"/>
        <w:outlineLvl w:val="0"/>
        <w:rPr>
          <w:rFonts w:ascii="Times New Roman" w:eastAsia="Times New Roman" w:hAnsi="Times New Roman" w:cs="Times New Roman"/>
          <w:color w:val="000000"/>
          <w:kern w:val="36"/>
          <w:sz w:val="24"/>
          <w:szCs w:val="24"/>
          <w:lang w:eastAsia="en-GB"/>
        </w:rPr>
      </w:pPr>
      <w:r w:rsidRPr="00242758">
        <w:rPr>
          <w:rFonts w:ascii="Times New Roman" w:eastAsia="Times New Roman" w:hAnsi="Times New Roman" w:cs="Times New Roman"/>
          <w:color w:val="000000"/>
          <w:kern w:val="36"/>
          <w:sz w:val="24"/>
          <w:szCs w:val="24"/>
          <w:lang w:eastAsia="en-GB"/>
        </w:rPr>
        <w:t>Readings:</w:t>
      </w:r>
    </w:p>
    <w:p w14:paraId="093EDB05" w14:textId="6E096F1A" w:rsidR="00242758" w:rsidRPr="00242758" w:rsidRDefault="00242758" w:rsidP="00242758">
      <w:pPr>
        <w:shd w:val="clear" w:color="auto" w:fill="FFFFFF"/>
        <w:spacing w:after="0" w:line="240" w:lineRule="auto"/>
        <w:outlineLvl w:val="0"/>
        <w:rPr>
          <w:rFonts w:ascii="Times New Roman" w:eastAsia="Times New Roman" w:hAnsi="Times New Roman" w:cs="Times New Roman"/>
          <w:color w:val="000000"/>
          <w:kern w:val="36"/>
          <w:sz w:val="24"/>
          <w:szCs w:val="24"/>
          <w:lang w:eastAsia="en-GB"/>
        </w:rPr>
      </w:pPr>
      <w:r w:rsidRPr="00242758">
        <w:rPr>
          <w:rFonts w:ascii="Times New Roman" w:eastAsia="Times New Roman" w:hAnsi="Times New Roman" w:cs="Times New Roman"/>
          <w:color w:val="000000"/>
          <w:kern w:val="36"/>
          <w:sz w:val="24"/>
          <w:szCs w:val="24"/>
          <w:lang w:eastAsia="en-GB"/>
        </w:rPr>
        <w:t>John 16:12-15 (NIVUK)</w:t>
      </w:r>
    </w:p>
    <w:p w14:paraId="07D4C965" w14:textId="2DDEE4B2" w:rsidR="00242758" w:rsidRPr="00242758" w:rsidRDefault="00242758" w:rsidP="00242758">
      <w:pPr>
        <w:shd w:val="clear" w:color="auto" w:fill="FFFFFF"/>
        <w:spacing w:after="0" w:line="240" w:lineRule="auto"/>
        <w:outlineLvl w:val="0"/>
        <w:rPr>
          <w:rFonts w:ascii="Times New Roman" w:eastAsia="Times New Roman" w:hAnsi="Times New Roman" w:cs="Times New Roman"/>
          <w:color w:val="000000"/>
          <w:kern w:val="36"/>
          <w:sz w:val="24"/>
          <w:szCs w:val="24"/>
          <w:lang w:eastAsia="en-GB"/>
        </w:rPr>
      </w:pPr>
      <w:r w:rsidRPr="00242758">
        <w:rPr>
          <w:rFonts w:ascii="Times New Roman" w:eastAsia="Times New Roman" w:hAnsi="Times New Roman" w:cs="Times New Roman"/>
          <w:color w:val="000000"/>
          <w:kern w:val="36"/>
          <w:sz w:val="24"/>
          <w:szCs w:val="24"/>
          <w:lang w:eastAsia="en-GB"/>
        </w:rPr>
        <w:t>Galatians 5:19-26 (MSG)</w:t>
      </w:r>
    </w:p>
    <w:p w14:paraId="5AF84453" w14:textId="77777777" w:rsidR="00242758" w:rsidRPr="00242758" w:rsidRDefault="00242758" w:rsidP="00242758">
      <w:pPr>
        <w:shd w:val="clear" w:color="auto" w:fill="FFFFFF"/>
        <w:spacing w:after="0" w:line="240" w:lineRule="auto"/>
        <w:outlineLvl w:val="0"/>
        <w:rPr>
          <w:rFonts w:ascii="Verdana" w:eastAsia="Times New Roman" w:hAnsi="Verdana" w:cs="Arial"/>
          <w:color w:val="000000"/>
          <w:kern w:val="36"/>
          <w:sz w:val="21"/>
          <w:szCs w:val="21"/>
          <w:lang w:eastAsia="en-GB"/>
        </w:rPr>
      </w:pPr>
    </w:p>
    <w:p w14:paraId="04C1BF8A" w14:textId="6C67F9B1" w:rsidR="000B796D" w:rsidRPr="00242758" w:rsidRDefault="000B796D" w:rsidP="009B6716">
      <w:pPr>
        <w:pStyle w:val="NoSpacing"/>
        <w:rPr>
          <w:rFonts w:ascii="Times New Roman" w:hAnsi="Times New Roman" w:cs="Times New Roman"/>
          <w:sz w:val="32"/>
          <w:szCs w:val="32"/>
        </w:rPr>
      </w:pPr>
      <w:r w:rsidRPr="00242758">
        <w:rPr>
          <w:rFonts w:ascii="Times New Roman" w:hAnsi="Times New Roman" w:cs="Times New Roman"/>
          <w:sz w:val="32"/>
          <w:szCs w:val="32"/>
        </w:rPr>
        <w:t xml:space="preserve">So, we’ve just affirmed the topic of today’s sermon – The Doctrine of the Trinity! We’ve all described it in the Creed as indeed we do most weeks. I’m assuming therefore that we all have a pretty good understanding about what it means! Perhaps a bit like an egg? Or a shamrock? Or H2O? There are plenty of reasonably neat formulas, but none of them present a completely satisfactory picture and all of them leave questions unanswered. </w:t>
      </w:r>
    </w:p>
    <w:p w14:paraId="6BE2F79B" w14:textId="77777777" w:rsidR="009B6716" w:rsidRPr="00242758" w:rsidRDefault="009B6716" w:rsidP="009B6716">
      <w:pPr>
        <w:pStyle w:val="NoSpacing"/>
        <w:rPr>
          <w:rFonts w:ascii="Times New Roman" w:hAnsi="Times New Roman" w:cs="Times New Roman"/>
          <w:sz w:val="32"/>
          <w:szCs w:val="32"/>
        </w:rPr>
      </w:pPr>
    </w:p>
    <w:p w14:paraId="17DDC25D" w14:textId="695E64CA" w:rsidR="000B796D" w:rsidRPr="00242758" w:rsidRDefault="000B796D" w:rsidP="000B796D">
      <w:pPr>
        <w:shd w:val="clear" w:color="auto" w:fill="FFFFFF"/>
        <w:spacing w:line="253" w:lineRule="atLeast"/>
        <w:rPr>
          <w:rFonts w:ascii="Times New Roman" w:eastAsia="Times New Roman" w:hAnsi="Times New Roman" w:cs="Times New Roman"/>
          <w:bCs/>
          <w:sz w:val="32"/>
          <w:szCs w:val="32"/>
          <w:lang w:eastAsia="en-GB"/>
        </w:rPr>
      </w:pPr>
      <w:r w:rsidRPr="00242758">
        <w:rPr>
          <w:rFonts w:ascii="Times New Roman" w:hAnsi="Times New Roman" w:cs="Times New Roman"/>
          <w:sz w:val="32"/>
          <w:szCs w:val="32"/>
        </w:rPr>
        <w:t>The Trinity is indeed famously difficult to fathom and as we see in our thoughts for the week, even some of the greatest preachers were not confident of ever being able to understand it in any real depth: “</w:t>
      </w:r>
      <w:r w:rsidRPr="00242758">
        <w:rPr>
          <w:rFonts w:ascii="Times New Roman" w:eastAsia="Times New Roman" w:hAnsi="Times New Roman" w:cs="Times New Roman"/>
          <w:i/>
          <w:sz w:val="32"/>
          <w:szCs w:val="32"/>
          <w:lang w:eastAsia="en-GB"/>
        </w:rPr>
        <w:t>Bring me a worm that can comprehend a man, and then I will show you a man that can comprehend the Triune God</w:t>
      </w:r>
      <w:r w:rsidRPr="00242758">
        <w:rPr>
          <w:rFonts w:ascii="Times New Roman" w:eastAsia="Times New Roman" w:hAnsi="Times New Roman" w:cs="Times New Roman"/>
          <w:sz w:val="32"/>
          <w:szCs w:val="32"/>
          <w:lang w:eastAsia="en-GB"/>
        </w:rPr>
        <w:t xml:space="preserve">." </w:t>
      </w:r>
      <w:r w:rsidR="009B6716" w:rsidRPr="00242758">
        <w:rPr>
          <w:rFonts w:ascii="Times New Roman" w:eastAsia="Times New Roman" w:hAnsi="Times New Roman" w:cs="Times New Roman"/>
          <w:bCs/>
          <w:sz w:val="32"/>
          <w:szCs w:val="32"/>
          <w:lang w:eastAsia="en-GB"/>
        </w:rPr>
        <w:t>(</w:t>
      </w:r>
      <w:r w:rsidRPr="00242758">
        <w:rPr>
          <w:rFonts w:ascii="Times New Roman" w:eastAsia="Times New Roman" w:hAnsi="Times New Roman" w:cs="Times New Roman"/>
          <w:bCs/>
          <w:sz w:val="32"/>
          <w:szCs w:val="32"/>
          <w:lang w:eastAsia="en-GB"/>
        </w:rPr>
        <w:t>John Wesley</w:t>
      </w:r>
      <w:r w:rsidR="009B6716" w:rsidRPr="00242758">
        <w:rPr>
          <w:rFonts w:ascii="Times New Roman" w:eastAsia="Times New Roman" w:hAnsi="Times New Roman" w:cs="Times New Roman"/>
          <w:bCs/>
          <w:sz w:val="32"/>
          <w:szCs w:val="32"/>
          <w:lang w:eastAsia="en-GB"/>
        </w:rPr>
        <w:t>)</w:t>
      </w:r>
      <w:r w:rsidRPr="00242758">
        <w:rPr>
          <w:rFonts w:ascii="Times New Roman" w:eastAsia="Times New Roman" w:hAnsi="Times New Roman" w:cs="Times New Roman"/>
          <w:bCs/>
          <w:sz w:val="32"/>
          <w:szCs w:val="32"/>
          <w:lang w:eastAsia="en-GB"/>
        </w:rPr>
        <w:t xml:space="preserve">. As limited, temporal beings, we will always struggle </w:t>
      </w:r>
      <w:r w:rsidRPr="00242758">
        <w:rPr>
          <w:rFonts w:ascii="Times New Roman" w:eastAsia="Times New Roman" w:hAnsi="Times New Roman" w:cs="Times New Roman"/>
          <w:bCs/>
          <w:sz w:val="32"/>
          <w:szCs w:val="32"/>
          <w:lang w:eastAsia="en-GB"/>
        </w:rPr>
        <w:t xml:space="preserve">to understand the eternal maker of Heaven and Earth! </w:t>
      </w:r>
    </w:p>
    <w:p w14:paraId="750EB590" w14:textId="77777777" w:rsidR="005A1D80" w:rsidRPr="00242758" w:rsidRDefault="000B796D" w:rsidP="000B796D">
      <w:pPr>
        <w:shd w:val="clear" w:color="auto" w:fill="FFFFFF"/>
        <w:spacing w:line="253" w:lineRule="atLeast"/>
        <w:rPr>
          <w:rFonts w:ascii="Times New Roman" w:hAnsi="Times New Roman" w:cs="Times New Roman"/>
          <w:sz w:val="32"/>
          <w:szCs w:val="32"/>
        </w:rPr>
      </w:pPr>
      <w:r w:rsidRPr="00242758">
        <w:rPr>
          <w:rFonts w:ascii="Times New Roman" w:eastAsia="Times New Roman" w:hAnsi="Times New Roman" w:cs="Times New Roman"/>
          <w:bCs/>
          <w:sz w:val="32"/>
          <w:szCs w:val="32"/>
          <w:lang w:eastAsia="en-GB"/>
        </w:rPr>
        <w:t xml:space="preserve">But that isn’t the only reason why we might struggle to understand the full nature of God. Perhaps the greatest problem for Christian teachers is that </w:t>
      </w:r>
      <w:r w:rsidRPr="00242758">
        <w:rPr>
          <w:rFonts w:ascii="Times New Roman" w:hAnsi="Times New Roman" w:cs="Times New Roman"/>
          <w:sz w:val="32"/>
          <w:szCs w:val="32"/>
        </w:rPr>
        <w:t xml:space="preserve">we don’t have any clear Biblical instruction. There is no direct reference to the Trinity in either the Old Testament or the New Testament. There are many references to God the Father and there are one or two references affirming that Jesus is God – Thomas’ assertion “My Lord and my God” and the prologue to John’s Gospel. And there are several verses that could be interpreted to show affinity between the Father and the Spirit, </w:t>
      </w:r>
      <w:r w:rsidR="005A1D80" w:rsidRPr="00242758">
        <w:rPr>
          <w:rFonts w:ascii="Times New Roman" w:hAnsi="Times New Roman" w:cs="Times New Roman"/>
          <w:sz w:val="32"/>
          <w:szCs w:val="32"/>
        </w:rPr>
        <w:t xml:space="preserve">or Jesus and the Spirit, </w:t>
      </w:r>
      <w:r w:rsidRPr="00242758">
        <w:rPr>
          <w:rFonts w:ascii="Times New Roman" w:hAnsi="Times New Roman" w:cs="Times New Roman"/>
          <w:sz w:val="32"/>
          <w:szCs w:val="32"/>
        </w:rPr>
        <w:t xml:space="preserve">but nowhere is there a reference to the Father, Son &amp; Holy Spirit being three consubstantial persons in one essence! </w:t>
      </w:r>
    </w:p>
    <w:p w14:paraId="31762A3A" w14:textId="4EAA1CDB" w:rsidR="000B796D" w:rsidRPr="00242758" w:rsidRDefault="000B796D" w:rsidP="000B796D">
      <w:pPr>
        <w:shd w:val="clear" w:color="auto" w:fill="FFFFFF"/>
        <w:spacing w:line="253" w:lineRule="atLeast"/>
        <w:rPr>
          <w:rFonts w:ascii="Times New Roman" w:eastAsia="Times New Roman" w:hAnsi="Times New Roman" w:cs="Times New Roman"/>
          <w:sz w:val="32"/>
          <w:szCs w:val="32"/>
          <w:lang w:eastAsia="en-GB"/>
        </w:rPr>
      </w:pPr>
      <w:r w:rsidRPr="00242758">
        <w:rPr>
          <w:rFonts w:ascii="Times New Roman" w:hAnsi="Times New Roman" w:cs="Times New Roman"/>
          <w:sz w:val="32"/>
          <w:szCs w:val="32"/>
        </w:rPr>
        <w:t>The closest we get is perhaps the words for the Grace that we find in 2 Corinthians 13: 13 – “</w:t>
      </w:r>
      <w:r w:rsidRPr="00242758">
        <w:rPr>
          <w:rFonts w:ascii="Times New Roman" w:hAnsi="Times New Roman" w:cs="Times New Roman"/>
          <w:i/>
          <w:sz w:val="32"/>
          <w:szCs w:val="32"/>
          <w:shd w:val="clear" w:color="auto" w:fill="FFFFFF"/>
        </w:rPr>
        <w:t xml:space="preserve">The grace of the Lord Jesus Christ, the love of God, and the </w:t>
      </w:r>
      <w:r w:rsidR="005A1D80" w:rsidRPr="00242758">
        <w:rPr>
          <w:rFonts w:ascii="Times New Roman" w:hAnsi="Times New Roman" w:cs="Times New Roman"/>
          <w:i/>
          <w:sz w:val="32"/>
          <w:szCs w:val="32"/>
          <w:shd w:val="clear" w:color="auto" w:fill="FFFFFF"/>
        </w:rPr>
        <w:t>fellowship</w:t>
      </w:r>
      <w:r w:rsidRPr="00242758">
        <w:rPr>
          <w:rFonts w:ascii="Times New Roman" w:hAnsi="Times New Roman" w:cs="Times New Roman"/>
          <w:i/>
          <w:sz w:val="32"/>
          <w:szCs w:val="32"/>
          <w:shd w:val="clear" w:color="auto" w:fill="FFFFFF"/>
        </w:rPr>
        <w:t xml:space="preserve"> of the Holy Spirit be with all of you</w:t>
      </w:r>
      <w:r w:rsidRPr="00242758">
        <w:rPr>
          <w:rFonts w:ascii="Times New Roman" w:hAnsi="Times New Roman" w:cs="Times New Roman"/>
          <w:sz w:val="32"/>
          <w:szCs w:val="32"/>
          <w:shd w:val="clear" w:color="auto" w:fill="FFFFFF"/>
        </w:rPr>
        <w:t xml:space="preserve">”. Here, all three persons are named, but the degree to which they are divine and precisely how </w:t>
      </w:r>
      <w:r w:rsidRPr="00242758">
        <w:rPr>
          <w:rFonts w:ascii="Times New Roman" w:hAnsi="Times New Roman" w:cs="Times New Roman"/>
          <w:sz w:val="32"/>
          <w:szCs w:val="32"/>
          <w:shd w:val="clear" w:color="auto" w:fill="FFFFFF"/>
        </w:rPr>
        <w:lastRenderedPageBreak/>
        <w:t>they relate certainly is not.</w:t>
      </w:r>
      <w:r w:rsidRPr="00242758">
        <w:rPr>
          <w:rFonts w:ascii="Times New Roman" w:hAnsi="Times New Roman" w:cs="Times New Roman"/>
          <w:sz w:val="32"/>
          <w:szCs w:val="32"/>
        </w:rPr>
        <w:t xml:space="preserve"> God as “three in one” may well be inferred in scripture, but it certainly isn’t clear.</w:t>
      </w:r>
    </w:p>
    <w:p w14:paraId="6908752F" w14:textId="77777777" w:rsidR="007D748B" w:rsidRPr="00242758" w:rsidRDefault="000B796D" w:rsidP="000B796D">
      <w:pPr>
        <w:rPr>
          <w:rFonts w:ascii="Times New Roman" w:hAnsi="Times New Roman" w:cs="Times New Roman"/>
          <w:sz w:val="32"/>
          <w:szCs w:val="32"/>
        </w:rPr>
      </w:pPr>
      <w:r w:rsidRPr="00242758">
        <w:rPr>
          <w:rFonts w:ascii="Times New Roman" w:hAnsi="Times New Roman" w:cs="Times New Roman"/>
          <w:sz w:val="32"/>
          <w:szCs w:val="32"/>
        </w:rPr>
        <w:t xml:space="preserve">However, despite these limitations, many Christian theologians have spent the best part of 2000 years attempting to form deep and complex models detailing just how the Father, Son and Holy Spirit might be understood as discreet persons and of one being. The </w:t>
      </w:r>
      <w:r w:rsidR="004F1C24" w:rsidRPr="00242758">
        <w:rPr>
          <w:rFonts w:ascii="Times New Roman" w:hAnsi="Times New Roman" w:cs="Times New Roman"/>
          <w:sz w:val="32"/>
          <w:szCs w:val="32"/>
        </w:rPr>
        <w:t>various theories</w:t>
      </w:r>
      <w:r w:rsidRPr="00242758">
        <w:rPr>
          <w:rFonts w:ascii="Times New Roman" w:hAnsi="Times New Roman" w:cs="Times New Roman"/>
          <w:sz w:val="32"/>
          <w:szCs w:val="32"/>
        </w:rPr>
        <w:t xml:space="preserve"> gradually </w:t>
      </w:r>
      <w:r w:rsidR="004F1C24" w:rsidRPr="00242758">
        <w:rPr>
          <w:rFonts w:ascii="Times New Roman" w:hAnsi="Times New Roman" w:cs="Times New Roman"/>
          <w:sz w:val="32"/>
          <w:szCs w:val="32"/>
        </w:rPr>
        <w:t>began to form</w:t>
      </w:r>
      <w:r w:rsidRPr="00242758">
        <w:rPr>
          <w:rFonts w:ascii="Times New Roman" w:hAnsi="Times New Roman" w:cs="Times New Roman"/>
          <w:sz w:val="32"/>
          <w:szCs w:val="32"/>
        </w:rPr>
        <w:t xml:space="preserve"> in the first few hundred years after the apostles began to spread the good news of Christ, but unsurprisingly, given the difficulties involved, the</w:t>
      </w:r>
      <w:r w:rsidR="004F1C24" w:rsidRPr="00242758">
        <w:rPr>
          <w:rFonts w:ascii="Times New Roman" w:hAnsi="Times New Roman" w:cs="Times New Roman"/>
          <w:sz w:val="32"/>
          <w:szCs w:val="32"/>
        </w:rPr>
        <w:t>re</w:t>
      </w:r>
      <w:r w:rsidRPr="00242758">
        <w:rPr>
          <w:rFonts w:ascii="Times New Roman" w:hAnsi="Times New Roman" w:cs="Times New Roman"/>
          <w:sz w:val="32"/>
          <w:szCs w:val="32"/>
        </w:rPr>
        <w:t xml:space="preserve"> were many disagreements and rival theories abounded. </w:t>
      </w:r>
    </w:p>
    <w:p w14:paraId="1D3EAEA4" w14:textId="3AEA2483" w:rsidR="000B796D" w:rsidRPr="00242758" w:rsidRDefault="000B796D" w:rsidP="000B796D">
      <w:pPr>
        <w:rPr>
          <w:rFonts w:ascii="Times New Roman" w:hAnsi="Times New Roman" w:cs="Times New Roman"/>
          <w:sz w:val="32"/>
          <w:szCs w:val="32"/>
        </w:rPr>
      </w:pPr>
      <w:r w:rsidRPr="00242758">
        <w:rPr>
          <w:rFonts w:ascii="Times New Roman" w:hAnsi="Times New Roman" w:cs="Times New Roman"/>
          <w:sz w:val="32"/>
          <w:szCs w:val="32"/>
        </w:rPr>
        <w:t xml:space="preserve">Uniformity was only reached when the </w:t>
      </w:r>
      <w:r w:rsidR="007D748B" w:rsidRPr="00242758">
        <w:rPr>
          <w:rFonts w:ascii="Times New Roman" w:hAnsi="Times New Roman" w:cs="Times New Roman"/>
          <w:sz w:val="32"/>
          <w:szCs w:val="32"/>
        </w:rPr>
        <w:t>S</w:t>
      </w:r>
      <w:r w:rsidRPr="00242758">
        <w:rPr>
          <w:rFonts w:ascii="Times New Roman" w:hAnsi="Times New Roman" w:cs="Times New Roman"/>
          <w:sz w:val="32"/>
          <w:szCs w:val="32"/>
        </w:rPr>
        <w:t>tate (i.e. the Roman Empire) intervened in the 4</w:t>
      </w:r>
      <w:r w:rsidRPr="00242758">
        <w:rPr>
          <w:rFonts w:ascii="Times New Roman" w:hAnsi="Times New Roman" w:cs="Times New Roman"/>
          <w:sz w:val="32"/>
          <w:szCs w:val="32"/>
          <w:vertAlign w:val="superscript"/>
        </w:rPr>
        <w:t>th</w:t>
      </w:r>
      <w:r w:rsidRPr="00242758">
        <w:rPr>
          <w:rFonts w:ascii="Times New Roman" w:hAnsi="Times New Roman" w:cs="Times New Roman"/>
          <w:sz w:val="32"/>
          <w:szCs w:val="32"/>
        </w:rPr>
        <w:t xml:space="preserve"> century, demanding a clear statement of belief</w:t>
      </w:r>
      <w:r w:rsidR="007D748B" w:rsidRPr="00242758">
        <w:rPr>
          <w:rFonts w:ascii="Times New Roman" w:hAnsi="Times New Roman" w:cs="Times New Roman"/>
          <w:sz w:val="32"/>
          <w:szCs w:val="32"/>
        </w:rPr>
        <w:t xml:space="preserve"> from the Church</w:t>
      </w:r>
      <w:r w:rsidRPr="00242758">
        <w:rPr>
          <w:rFonts w:ascii="Times New Roman" w:hAnsi="Times New Roman" w:cs="Times New Roman"/>
          <w:sz w:val="32"/>
          <w:szCs w:val="32"/>
        </w:rPr>
        <w:t>. Indeed, legend has it that the Roman Emperor</w:t>
      </w:r>
      <w:r w:rsidR="007D748B" w:rsidRPr="00242758">
        <w:rPr>
          <w:rFonts w:ascii="Times New Roman" w:hAnsi="Times New Roman" w:cs="Times New Roman"/>
          <w:sz w:val="32"/>
          <w:szCs w:val="32"/>
        </w:rPr>
        <w:t>, Constantine</w:t>
      </w:r>
      <w:r w:rsidR="00966E0E" w:rsidRPr="00242758">
        <w:rPr>
          <w:rFonts w:ascii="Times New Roman" w:hAnsi="Times New Roman" w:cs="Times New Roman"/>
          <w:sz w:val="32"/>
          <w:szCs w:val="32"/>
        </w:rPr>
        <w:t>,</w:t>
      </w:r>
      <w:r w:rsidRPr="00242758">
        <w:rPr>
          <w:rFonts w:ascii="Times New Roman" w:hAnsi="Times New Roman" w:cs="Times New Roman"/>
          <w:sz w:val="32"/>
          <w:szCs w:val="32"/>
        </w:rPr>
        <w:t xml:space="preserve"> parked his troops outside the Council of </w:t>
      </w:r>
      <w:proofErr w:type="spellStart"/>
      <w:r w:rsidRPr="00242758">
        <w:rPr>
          <w:rFonts w:ascii="Times New Roman" w:hAnsi="Times New Roman" w:cs="Times New Roman"/>
          <w:sz w:val="32"/>
          <w:szCs w:val="32"/>
        </w:rPr>
        <w:t>Nic</w:t>
      </w:r>
      <w:r w:rsidR="00966E0E" w:rsidRPr="00242758">
        <w:rPr>
          <w:rFonts w:ascii="Times New Roman" w:hAnsi="Times New Roman" w:cs="Times New Roman"/>
          <w:sz w:val="32"/>
          <w:szCs w:val="32"/>
        </w:rPr>
        <w:t>e</w:t>
      </w:r>
      <w:r w:rsidRPr="00242758">
        <w:rPr>
          <w:rFonts w:ascii="Times New Roman" w:hAnsi="Times New Roman" w:cs="Times New Roman"/>
          <w:sz w:val="32"/>
          <w:szCs w:val="32"/>
        </w:rPr>
        <w:t>a</w:t>
      </w:r>
      <w:proofErr w:type="spellEnd"/>
      <w:r w:rsidRPr="00242758">
        <w:rPr>
          <w:rFonts w:ascii="Times New Roman" w:hAnsi="Times New Roman" w:cs="Times New Roman"/>
          <w:sz w:val="32"/>
          <w:szCs w:val="32"/>
        </w:rPr>
        <w:t xml:space="preserve"> and refused to let anyone out </w:t>
      </w:r>
      <w:r w:rsidRPr="00242758">
        <w:rPr>
          <w:rFonts w:ascii="Times New Roman" w:hAnsi="Times New Roman" w:cs="Times New Roman"/>
          <w:sz w:val="32"/>
          <w:szCs w:val="32"/>
        </w:rPr>
        <w:t xml:space="preserve">until an agreement on the </w:t>
      </w:r>
      <w:r w:rsidR="00966E0E" w:rsidRPr="00242758">
        <w:rPr>
          <w:rFonts w:ascii="Times New Roman" w:hAnsi="Times New Roman" w:cs="Times New Roman"/>
          <w:sz w:val="32"/>
          <w:szCs w:val="32"/>
        </w:rPr>
        <w:t>T</w:t>
      </w:r>
      <w:r w:rsidRPr="00242758">
        <w:rPr>
          <w:rFonts w:ascii="Times New Roman" w:hAnsi="Times New Roman" w:cs="Times New Roman"/>
          <w:sz w:val="32"/>
          <w:szCs w:val="32"/>
        </w:rPr>
        <w:t>rinity and other matters of doctrine was reached! Various changes and challenges have been made to the Doctrine of the Trinity in the intervening years, but what most of us refer to today</w:t>
      </w:r>
      <w:r w:rsidR="00B12575" w:rsidRPr="00242758">
        <w:rPr>
          <w:rFonts w:ascii="Times New Roman" w:hAnsi="Times New Roman" w:cs="Times New Roman"/>
          <w:sz w:val="32"/>
          <w:szCs w:val="32"/>
        </w:rPr>
        <w:t>,</w:t>
      </w:r>
      <w:r w:rsidRPr="00242758">
        <w:rPr>
          <w:rFonts w:ascii="Times New Roman" w:hAnsi="Times New Roman" w:cs="Times New Roman"/>
          <w:sz w:val="32"/>
          <w:szCs w:val="32"/>
        </w:rPr>
        <w:t xml:space="preserve"> is an orthodoxy that certainly has a degree of political influence behind it. </w:t>
      </w:r>
    </w:p>
    <w:p w14:paraId="767A9355" w14:textId="77777777" w:rsidR="003B2646" w:rsidRPr="00242758" w:rsidRDefault="000B796D" w:rsidP="000B796D">
      <w:pPr>
        <w:rPr>
          <w:rFonts w:ascii="Times New Roman" w:hAnsi="Times New Roman" w:cs="Times New Roman"/>
          <w:sz w:val="32"/>
          <w:szCs w:val="32"/>
        </w:rPr>
      </w:pPr>
      <w:r w:rsidRPr="00242758">
        <w:rPr>
          <w:rFonts w:ascii="Times New Roman" w:hAnsi="Times New Roman" w:cs="Times New Roman"/>
          <w:sz w:val="32"/>
          <w:szCs w:val="32"/>
        </w:rPr>
        <w:t>So</w:t>
      </w:r>
      <w:r w:rsidR="00B12575" w:rsidRPr="00242758">
        <w:rPr>
          <w:rFonts w:ascii="Times New Roman" w:hAnsi="Times New Roman" w:cs="Times New Roman"/>
          <w:sz w:val="32"/>
          <w:szCs w:val="32"/>
        </w:rPr>
        <w:t>,</w:t>
      </w:r>
      <w:r w:rsidRPr="00242758">
        <w:rPr>
          <w:rFonts w:ascii="Times New Roman" w:hAnsi="Times New Roman" w:cs="Times New Roman"/>
          <w:sz w:val="32"/>
          <w:szCs w:val="32"/>
        </w:rPr>
        <w:t xml:space="preserve"> does this matter? Does it matter that we cannot speak in definite terms about the relationship between Father, Son and Holy Spirit? Does it matter that the </w:t>
      </w:r>
      <w:r w:rsidR="00A12132" w:rsidRPr="00242758">
        <w:rPr>
          <w:rFonts w:ascii="Times New Roman" w:hAnsi="Times New Roman" w:cs="Times New Roman"/>
          <w:sz w:val="32"/>
          <w:szCs w:val="32"/>
        </w:rPr>
        <w:t>ultimate</w:t>
      </w:r>
      <w:r w:rsidRPr="00242758">
        <w:rPr>
          <w:rFonts w:ascii="Times New Roman" w:hAnsi="Times New Roman" w:cs="Times New Roman"/>
          <w:sz w:val="32"/>
          <w:szCs w:val="32"/>
        </w:rPr>
        <w:t xml:space="preserve"> nature of God will always be shrouded in mystery? Does it matter that as Christians, we </w:t>
      </w:r>
      <w:r w:rsidR="003B2646" w:rsidRPr="00242758">
        <w:rPr>
          <w:rFonts w:ascii="Times New Roman" w:hAnsi="Times New Roman" w:cs="Times New Roman"/>
          <w:sz w:val="32"/>
          <w:szCs w:val="32"/>
        </w:rPr>
        <w:t>will</w:t>
      </w:r>
      <w:r w:rsidRPr="00242758">
        <w:rPr>
          <w:rFonts w:ascii="Times New Roman" w:hAnsi="Times New Roman" w:cs="Times New Roman"/>
          <w:sz w:val="32"/>
          <w:szCs w:val="32"/>
        </w:rPr>
        <w:t xml:space="preserve"> </w:t>
      </w:r>
      <w:r w:rsidR="003B2646" w:rsidRPr="00242758">
        <w:rPr>
          <w:rFonts w:ascii="Times New Roman" w:hAnsi="Times New Roman" w:cs="Times New Roman"/>
          <w:sz w:val="32"/>
          <w:szCs w:val="32"/>
        </w:rPr>
        <w:t xml:space="preserve">always </w:t>
      </w:r>
      <w:r w:rsidRPr="00242758">
        <w:rPr>
          <w:rFonts w:ascii="Times New Roman" w:hAnsi="Times New Roman" w:cs="Times New Roman"/>
          <w:sz w:val="32"/>
          <w:szCs w:val="32"/>
        </w:rPr>
        <w:t xml:space="preserve">struggle to present </w:t>
      </w:r>
      <w:r w:rsidR="003B2646" w:rsidRPr="00242758">
        <w:rPr>
          <w:rFonts w:ascii="Times New Roman" w:hAnsi="Times New Roman" w:cs="Times New Roman"/>
          <w:sz w:val="32"/>
          <w:szCs w:val="32"/>
        </w:rPr>
        <w:t xml:space="preserve">our </w:t>
      </w:r>
      <w:r w:rsidRPr="00242758">
        <w:rPr>
          <w:rFonts w:ascii="Times New Roman" w:hAnsi="Times New Roman" w:cs="Times New Roman"/>
          <w:sz w:val="32"/>
          <w:szCs w:val="32"/>
        </w:rPr>
        <w:t xml:space="preserve">knowledge of God to the standard that the world demands? </w:t>
      </w:r>
    </w:p>
    <w:p w14:paraId="08BE8C91" w14:textId="57732282" w:rsidR="000B796D" w:rsidRPr="00242758" w:rsidRDefault="000B796D" w:rsidP="000B796D">
      <w:pPr>
        <w:rPr>
          <w:rFonts w:ascii="Times New Roman" w:hAnsi="Times New Roman" w:cs="Times New Roman"/>
          <w:sz w:val="32"/>
          <w:szCs w:val="32"/>
        </w:rPr>
      </w:pPr>
      <w:r w:rsidRPr="00242758">
        <w:rPr>
          <w:rFonts w:ascii="Times New Roman" w:hAnsi="Times New Roman" w:cs="Times New Roman"/>
          <w:sz w:val="32"/>
          <w:szCs w:val="32"/>
        </w:rPr>
        <w:t>Well, we can only really answer for ourselves, but, personally, I am not concerned that my understanding of God is limited and open to challenge</w:t>
      </w:r>
      <w:r w:rsidR="003B2646" w:rsidRPr="00242758">
        <w:rPr>
          <w:rFonts w:ascii="Times New Roman" w:hAnsi="Times New Roman" w:cs="Times New Roman"/>
          <w:sz w:val="32"/>
          <w:szCs w:val="32"/>
        </w:rPr>
        <w:t>s</w:t>
      </w:r>
      <w:r w:rsidRPr="00242758">
        <w:rPr>
          <w:rFonts w:ascii="Times New Roman" w:hAnsi="Times New Roman" w:cs="Times New Roman"/>
          <w:sz w:val="32"/>
          <w:szCs w:val="32"/>
        </w:rPr>
        <w:t xml:space="preserve">. Because my faith in God, as I’m sure is the case for most of us, is not based on what I know or don’t know about God, but rather on how </w:t>
      </w:r>
      <w:r w:rsidRPr="00242758">
        <w:rPr>
          <w:rFonts w:ascii="Times New Roman" w:hAnsi="Times New Roman" w:cs="Times New Roman"/>
          <w:sz w:val="32"/>
          <w:szCs w:val="32"/>
        </w:rPr>
        <w:lastRenderedPageBreak/>
        <w:t xml:space="preserve">my faith in God and my relationship with God makes me feel. </w:t>
      </w:r>
    </w:p>
    <w:p w14:paraId="3E7D48C6" w14:textId="77777777" w:rsidR="00992CDF" w:rsidRPr="00242758" w:rsidRDefault="000B796D" w:rsidP="000B796D">
      <w:pPr>
        <w:rPr>
          <w:rFonts w:ascii="Times New Roman" w:hAnsi="Times New Roman" w:cs="Times New Roman"/>
          <w:sz w:val="32"/>
          <w:szCs w:val="32"/>
        </w:rPr>
      </w:pPr>
      <w:r w:rsidRPr="00242758">
        <w:rPr>
          <w:rFonts w:ascii="Times New Roman" w:hAnsi="Times New Roman" w:cs="Times New Roman"/>
          <w:sz w:val="32"/>
          <w:szCs w:val="32"/>
        </w:rPr>
        <w:t xml:space="preserve">And both of our readings this morning speak of how our faith is one of encounter and feeling – of being led by God into places of truth, where we meet with our essential, God-given nature and where we feel replenished and restored. The Gospel reading, taken from the </w:t>
      </w:r>
      <w:r w:rsidR="00355965" w:rsidRPr="00242758">
        <w:rPr>
          <w:rFonts w:ascii="Times New Roman" w:hAnsi="Times New Roman" w:cs="Times New Roman"/>
          <w:sz w:val="32"/>
          <w:szCs w:val="32"/>
        </w:rPr>
        <w:t>“</w:t>
      </w:r>
      <w:r w:rsidRPr="00242758">
        <w:rPr>
          <w:rFonts w:ascii="Times New Roman" w:hAnsi="Times New Roman" w:cs="Times New Roman"/>
          <w:sz w:val="32"/>
          <w:szCs w:val="32"/>
        </w:rPr>
        <w:t>farewell discourse</w:t>
      </w:r>
      <w:r w:rsidR="00355965" w:rsidRPr="00242758">
        <w:rPr>
          <w:rFonts w:ascii="Times New Roman" w:hAnsi="Times New Roman" w:cs="Times New Roman"/>
          <w:sz w:val="32"/>
          <w:szCs w:val="32"/>
        </w:rPr>
        <w:t>”</w:t>
      </w:r>
      <w:r w:rsidRPr="00242758">
        <w:rPr>
          <w:rFonts w:ascii="Times New Roman" w:hAnsi="Times New Roman" w:cs="Times New Roman"/>
          <w:sz w:val="32"/>
          <w:szCs w:val="32"/>
        </w:rPr>
        <w:t xml:space="preserve"> in John, speaks of </w:t>
      </w:r>
      <w:r w:rsidR="00992CDF" w:rsidRPr="00242758">
        <w:rPr>
          <w:rFonts w:ascii="Times New Roman" w:hAnsi="Times New Roman" w:cs="Times New Roman"/>
          <w:sz w:val="32"/>
          <w:szCs w:val="32"/>
        </w:rPr>
        <w:t xml:space="preserve">the </w:t>
      </w:r>
      <w:r w:rsidRPr="00242758">
        <w:rPr>
          <w:rFonts w:ascii="Times New Roman" w:hAnsi="Times New Roman" w:cs="Times New Roman"/>
          <w:sz w:val="32"/>
          <w:szCs w:val="32"/>
        </w:rPr>
        <w:t>Spirit of God</w:t>
      </w:r>
      <w:r w:rsidR="00992CDF" w:rsidRPr="00242758">
        <w:rPr>
          <w:rFonts w:ascii="Times New Roman" w:hAnsi="Times New Roman" w:cs="Times New Roman"/>
          <w:sz w:val="32"/>
          <w:szCs w:val="32"/>
        </w:rPr>
        <w:t>,</w:t>
      </w:r>
      <w:r w:rsidRPr="00242758">
        <w:rPr>
          <w:rFonts w:ascii="Times New Roman" w:hAnsi="Times New Roman" w:cs="Times New Roman"/>
          <w:sz w:val="32"/>
          <w:szCs w:val="32"/>
        </w:rPr>
        <w:t xml:space="preserve"> that will follow on from Jesus </w:t>
      </w:r>
      <w:r w:rsidR="00992CDF" w:rsidRPr="00242758">
        <w:rPr>
          <w:rFonts w:ascii="Times New Roman" w:hAnsi="Times New Roman" w:cs="Times New Roman"/>
          <w:sz w:val="32"/>
          <w:szCs w:val="32"/>
        </w:rPr>
        <w:t>and</w:t>
      </w:r>
      <w:r w:rsidRPr="00242758">
        <w:rPr>
          <w:rFonts w:ascii="Times New Roman" w:hAnsi="Times New Roman" w:cs="Times New Roman"/>
          <w:sz w:val="32"/>
          <w:szCs w:val="32"/>
        </w:rPr>
        <w:t xml:space="preserve"> continue to make Jesus available to the disciples and all generations to come. The Spirit will enable fresh encounters with Christ into the future and is an assurance both for the disciples th</w:t>
      </w:r>
      <w:r w:rsidR="00992CDF" w:rsidRPr="00242758">
        <w:rPr>
          <w:rFonts w:ascii="Times New Roman" w:hAnsi="Times New Roman" w:cs="Times New Roman"/>
          <w:sz w:val="32"/>
          <w:szCs w:val="32"/>
        </w:rPr>
        <w:t>e</w:t>
      </w:r>
      <w:r w:rsidRPr="00242758">
        <w:rPr>
          <w:rFonts w:ascii="Times New Roman" w:hAnsi="Times New Roman" w:cs="Times New Roman"/>
          <w:sz w:val="32"/>
          <w:szCs w:val="32"/>
        </w:rPr>
        <w:t xml:space="preserve">n and for us now that God will never leave us alone.  </w:t>
      </w:r>
    </w:p>
    <w:p w14:paraId="112358FE" w14:textId="34C31723" w:rsidR="000B796D" w:rsidRPr="00242758" w:rsidRDefault="000B796D" w:rsidP="000B796D">
      <w:pPr>
        <w:rPr>
          <w:rFonts w:ascii="Times New Roman" w:hAnsi="Times New Roman" w:cs="Times New Roman"/>
          <w:sz w:val="32"/>
          <w:szCs w:val="32"/>
        </w:rPr>
      </w:pPr>
      <w:r w:rsidRPr="00242758">
        <w:rPr>
          <w:rFonts w:ascii="Times New Roman" w:hAnsi="Times New Roman" w:cs="Times New Roman"/>
          <w:sz w:val="32"/>
          <w:szCs w:val="32"/>
        </w:rPr>
        <w:t xml:space="preserve">God the Father created all things and revealed His purpose to </w:t>
      </w:r>
      <w:r w:rsidR="00992CDF" w:rsidRPr="00242758">
        <w:rPr>
          <w:rFonts w:ascii="Times New Roman" w:hAnsi="Times New Roman" w:cs="Times New Roman"/>
          <w:sz w:val="32"/>
          <w:szCs w:val="32"/>
        </w:rPr>
        <w:t>P</w:t>
      </w:r>
      <w:r w:rsidRPr="00242758">
        <w:rPr>
          <w:rFonts w:ascii="Times New Roman" w:hAnsi="Times New Roman" w:cs="Times New Roman"/>
          <w:sz w:val="32"/>
          <w:szCs w:val="32"/>
        </w:rPr>
        <w:t xml:space="preserve">rophets and Patriarchs. God the Son walked among us, featuring in our history and showing us what God looks like. And God the Holy Spirit moves among us now and into our </w:t>
      </w:r>
      <w:r w:rsidRPr="00242758">
        <w:rPr>
          <w:rFonts w:ascii="Times New Roman" w:hAnsi="Times New Roman" w:cs="Times New Roman"/>
          <w:sz w:val="32"/>
          <w:szCs w:val="32"/>
        </w:rPr>
        <w:t>future, revealing the ways of Jesus for all and, in turn</w:t>
      </w:r>
      <w:r w:rsidR="00992CDF" w:rsidRPr="00242758">
        <w:rPr>
          <w:rFonts w:ascii="Times New Roman" w:hAnsi="Times New Roman" w:cs="Times New Roman"/>
          <w:sz w:val="32"/>
          <w:szCs w:val="32"/>
        </w:rPr>
        <w:t>,</w:t>
      </w:r>
      <w:r w:rsidRPr="00242758">
        <w:rPr>
          <w:rFonts w:ascii="Times New Roman" w:hAnsi="Times New Roman" w:cs="Times New Roman"/>
          <w:sz w:val="32"/>
          <w:szCs w:val="32"/>
        </w:rPr>
        <w:t xml:space="preserve"> showing us the Father. </w:t>
      </w:r>
    </w:p>
    <w:p w14:paraId="1419B23C" w14:textId="77777777" w:rsidR="000B796D" w:rsidRPr="00242758" w:rsidRDefault="000B796D" w:rsidP="000B796D">
      <w:pPr>
        <w:rPr>
          <w:rFonts w:ascii="Times New Roman" w:hAnsi="Times New Roman" w:cs="Times New Roman"/>
          <w:sz w:val="32"/>
          <w:szCs w:val="32"/>
        </w:rPr>
      </w:pPr>
      <w:r w:rsidRPr="00242758">
        <w:rPr>
          <w:rFonts w:ascii="Times New Roman" w:hAnsi="Times New Roman" w:cs="Times New Roman"/>
          <w:sz w:val="32"/>
          <w:szCs w:val="32"/>
        </w:rPr>
        <w:t>God never leaves us alone. We cannot say without doubt just how Father, Son and Holy Spirit are connected, but we can experience something of their relationship when we open our eyes to the wonder of creation, fix our attention on the example of Jesus and allow the Spirit to direct us in our everyday lives. When the Spirit is our guide, it keeps bringing us to Jesus, and as Jesus made clear many times, in Him, we locate the Father – verse 15, “</w:t>
      </w:r>
      <w:r w:rsidRPr="00242758">
        <w:rPr>
          <w:rFonts w:ascii="Times New Roman" w:hAnsi="Times New Roman" w:cs="Times New Roman"/>
          <w:i/>
          <w:sz w:val="32"/>
          <w:szCs w:val="32"/>
        </w:rPr>
        <w:t>All that belongs to the Father is mine</w:t>
      </w:r>
      <w:r w:rsidRPr="00242758">
        <w:rPr>
          <w:rFonts w:ascii="Times New Roman" w:hAnsi="Times New Roman" w:cs="Times New Roman"/>
          <w:sz w:val="32"/>
          <w:szCs w:val="32"/>
        </w:rPr>
        <w:t xml:space="preserve">”. </w:t>
      </w:r>
    </w:p>
    <w:p w14:paraId="26119508" w14:textId="77777777" w:rsidR="00CE2951" w:rsidRPr="00242758" w:rsidRDefault="000B796D" w:rsidP="000B796D">
      <w:pPr>
        <w:rPr>
          <w:rFonts w:ascii="Times New Roman" w:hAnsi="Times New Roman" w:cs="Times New Roman"/>
          <w:sz w:val="32"/>
          <w:szCs w:val="32"/>
        </w:rPr>
      </w:pPr>
      <w:r w:rsidRPr="00242758">
        <w:rPr>
          <w:rFonts w:ascii="Times New Roman" w:hAnsi="Times New Roman" w:cs="Times New Roman"/>
          <w:sz w:val="32"/>
          <w:szCs w:val="32"/>
        </w:rPr>
        <w:t>The role of the Spirit in bringing us to Jesus, to God, to wholeness</w:t>
      </w:r>
      <w:r w:rsidR="00CE2951" w:rsidRPr="00242758">
        <w:rPr>
          <w:rFonts w:ascii="Times New Roman" w:hAnsi="Times New Roman" w:cs="Times New Roman"/>
          <w:sz w:val="32"/>
          <w:szCs w:val="32"/>
        </w:rPr>
        <w:t>,</w:t>
      </w:r>
      <w:r w:rsidRPr="00242758">
        <w:rPr>
          <w:rFonts w:ascii="Times New Roman" w:hAnsi="Times New Roman" w:cs="Times New Roman"/>
          <w:sz w:val="32"/>
          <w:szCs w:val="32"/>
        </w:rPr>
        <w:t xml:space="preserve"> is further expanded in our first reading from Galatians. The Message translation forcefully contrasts the outcomes of lives lived without and within the Spirit. </w:t>
      </w:r>
    </w:p>
    <w:p w14:paraId="38D776D9" w14:textId="0911BBE9" w:rsidR="000B796D" w:rsidRPr="00242758" w:rsidRDefault="000B796D" w:rsidP="000B796D">
      <w:pPr>
        <w:rPr>
          <w:rStyle w:val="text"/>
          <w:rFonts w:ascii="Times New Roman" w:hAnsi="Times New Roman" w:cs="Times New Roman"/>
          <w:sz w:val="32"/>
          <w:szCs w:val="32"/>
          <w:shd w:val="clear" w:color="auto" w:fill="FFFFFF"/>
        </w:rPr>
      </w:pPr>
      <w:r w:rsidRPr="00242758">
        <w:rPr>
          <w:rFonts w:ascii="Times New Roman" w:hAnsi="Times New Roman" w:cs="Times New Roman"/>
          <w:sz w:val="32"/>
          <w:szCs w:val="32"/>
        </w:rPr>
        <w:t xml:space="preserve">Those who ignore God and seek to satisfy self, become hollowed out creatures, forever frustrated and failing to fulfil what God has made them to be. </w:t>
      </w:r>
      <w:r w:rsidRPr="00242758">
        <w:rPr>
          <w:rFonts w:ascii="Times New Roman" w:hAnsi="Times New Roman" w:cs="Times New Roman"/>
          <w:sz w:val="32"/>
          <w:szCs w:val="32"/>
        </w:rPr>
        <w:lastRenderedPageBreak/>
        <w:t xml:space="preserve">Those, however, who </w:t>
      </w:r>
      <w:r w:rsidR="00D95C11" w:rsidRPr="00242758">
        <w:rPr>
          <w:rFonts w:ascii="Times New Roman" w:hAnsi="Times New Roman" w:cs="Times New Roman"/>
          <w:sz w:val="32"/>
          <w:szCs w:val="32"/>
        </w:rPr>
        <w:t>“</w:t>
      </w:r>
      <w:r w:rsidRPr="00242758">
        <w:rPr>
          <w:rFonts w:ascii="Times New Roman" w:hAnsi="Times New Roman" w:cs="Times New Roman"/>
          <w:sz w:val="32"/>
          <w:szCs w:val="32"/>
        </w:rPr>
        <w:t>live God’s way</w:t>
      </w:r>
      <w:r w:rsidR="00D95C11" w:rsidRPr="00242758">
        <w:rPr>
          <w:rFonts w:ascii="Times New Roman" w:hAnsi="Times New Roman" w:cs="Times New Roman"/>
          <w:sz w:val="32"/>
          <w:szCs w:val="32"/>
        </w:rPr>
        <w:t>”</w:t>
      </w:r>
      <w:r w:rsidRPr="00242758">
        <w:rPr>
          <w:rFonts w:ascii="Times New Roman" w:hAnsi="Times New Roman" w:cs="Times New Roman"/>
          <w:sz w:val="32"/>
          <w:szCs w:val="32"/>
        </w:rPr>
        <w:t>, reap the fruits of the Spirit, more commonly translated as “</w:t>
      </w:r>
      <w:r w:rsidRPr="00242758">
        <w:rPr>
          <w:rStyle w:val="text"/>
          <w:rFonts w:ascii="Times New Roman" w:hAnsi="Times New Roman" w:cs="Times New Roman"/>
          <w:sz w:val="32"/>
          <w:szCs w:val="32"/>
          <w:shd w:val="clear" w:color="auto" w:fill="FFFFFF"/>
        </w:rPr>
        <w:t>love, joy, peace, forbearance, kindness, goodness, faithfulness,</w:t>
      </w:r>
      <w:r w:rsidRPr="00242758">
        <w:rPr>
          <w:rStyle w:val="text"/>
          <w:rFonts w:ascii="Times New Roman" w:hAnsi="Times New Roman" w:cs="Times New Roman"/>
          <w:bCs/>
          <w:sz w:val="32"/>
          <w:szCs w:val="32"/>
          <w:shd w:val="clear" w:color="auto" w:fill="FFFFFF"/>
          <w:vertAlign w:val="superscript"/>
        </w:rPr>
        <w:t> </w:t>
      </w:r>
      <w:r w:rsidRPr="00242758">
        <w:rPr>
          <w:rStyle w:val="text"/>
          <w:rFonts w:ascii="Times New Roman" w:hAnsi="Times New Roman" w:cs="Times New Roman"/>
          <w:sz w:val="32"/>
          <w:szCs w:val="32"/>
          <w:shd w:val="clear" w:color="auto" w:fill="FFFFFF"/>
        </w:rPr>
        <w:t xml:space="preserve">gentleness and self-control”. To live in the Spirit is to live as Christ, is to live as God. </w:t>
      </w:r>
    </w:p>
    <w:p w14:paraId="3CF72E83" w14:textId="1B0311F9" w:rsidR="000B796D" w:rsidRPr="00242758" w:rsidRDefault="000B796D" w:rsidP="000B796D">
      <w:pPr>
        <w:rPr>
          <w:rFonts w:ascii="Times New Roman" w:hAnsi="Times New Roman" w:cs="Times New Roman"/>
          <w:sz w:val="32"/>
          <w:szCs w:val="32"/>
        </w:rPr>
      </w:pPr>
      <w:r w:rsidRPr="00242758">
        <w:rPr>
          <w:rFonts w:ascii="Times New Roman" w:hAnsi="Times New Roman" w:cs="Times New Roman"/>
          <w:sz w:val="32"/>
          <w:szCs w:val="32"/>
        </w:rPr>
        <w:t xml:space="preserve">This is the state of being that we should all be aiming for – union with the Spirit that enables relationship with Father and Son. We will never understand it and we will often be distracted away from it, as the Galatians were many times, but when we live it, </w:t>
      </w:r>
      <w:r w:rsidR="00356AF0" w:rsidRPr="00242758">
        <w:rPr>
          <w:rFonts w:ascii="Times New Roman" w:hAnsi="Times New Roman" w:cs="Times New Roman"/>
          <w:sz w:val="32"/>
          <w:szCs w:val="32"/>
        </w:rPr>
        <w:t xml:space="preserve">when we </w:t>
      </w:r>
      <w:r w:rsidR="009B4ADC" w:rsidRPr="00242758">
        <w:rPr>
          <w:rFonts w:ascii="Times New Roman" w:hAnsi="Times New Roman" w:cs="Times New Roman"/>
          <w:sz w:val="32"/>
          <w:szCs w:val="32"/>
        </w:rPr>
        <w:t xml:space="preserve">allow God in His entirety to occupy </w:t>
      </w:r>
      <w:r w:rsidR="00E467C2" w:rsidRPr="00242758">
        <w:rPr>
          <w:rFonts w:ascii="Times New Roman" w:hAnsi="Times New Roman" w:cs="Times New Roman"/>
          <w:sz w:val="32"/>
          <w:szCs w:val="32"/>
        </w:rPr>
        <w:t>our lives</w:t>
      </w:r>
      <w:r w:rsidR="009B4ADC" w:rsidRPr="00242758">
        <w:rPr>
          <w:rFonts w:ascii="Times New Roman" w:hAnsi="Times New Roman" w:cs="Times New Roman"/>
          <w:sz w:val="32"/>
          <w:szCs w:val="32"/>
        </w:rPr>
        <w:t xml:space="preserve">, </w:t>
      </w:r>
      <w:r w:rsidRPr="00242758">
        <w:rPr>
          <w:rFonts w:ascii="Times New Roman" w:hAnsi="Times New Roman" w:cs="Times New Roman"/>
          <w:sz w:val="32"/>
          <w:szCs w:val="32"/>
        </w:rPr>
        <w:t>we realise that there is nothing more in</w:t>
      </w:r>
      <w:r w:rsidR="00D3100F" w:rsidRPr="00242758">
        <w:rPr>
          <w:rFonts w:ascii="Times New Roman" w:hAnsi="Times New Roman" w:cs="Times New Roman"/>
          <w:sz w:val="32"/>
          <w:szCs w:val="32"/>
        </w:rPr>
        <w:t xml:space="preserve"> this</w:t>
      </w:r>
      <w:r w:rsidRPr="00242758">
        <w:rPr>
          <w:rFonts w:ascii="Times New Roman" w:hAnsi="Times New Roman" w:cs="Times New Roman"/>
          <w:sz w:val="32"/>
          <w:szCs w:val="32"/>
        </w:rPr>
        <w:t xml:space="preserve"> life that has greater worth.</w:t>
      </w:r>
    </w:p>
    <w:p w14:paraId="71C01C99" w14:textId="77777777" w:rsidR="000B796D" w:rsidRPr="00242758" w:rsidRDefault="000B796D" w:rsidP="000B796D">
      <w:pPr>
        <w:rPr>
          <w:rFonts w:ascii="Times New Roman" w:hAnsi="Times New Roman" w:cs="Times New Roman"/>
          <w:sz w:val="32"/>
          <w:szCs w:val="32"/>
        </w:rPr>
      </w:pPr>
      <w:r w:rsidRPr="00242758">
        <w:rPr>
          <w:rFonts w:ascii="Times New Roman" w:hAnsi="Times New Roman" w:cs="Times New Roman"/>
          <w:sz w:val="32"/>
          <w:szCs w:val="32"/>
        </w:rPr>
        <w:t>Let us pray…</w:t>
      </w:r>
    </w:p>
    <w:p w14:paraId="7215FE95" w14:textId="77777777" w:rsidR="00F02C3B" w:rsidRPr="00242758" w:rsidRDefault="00F02C3B"/>
    <w:sectPr w:rsidR="00F02C3B" w:rsidRPr="00242758" w:rsidSect="000B796D">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96D"/>
    <w:rsid w:val="00027093"/>
    <w:rsid w:val="000B796D"/>
    <w:rsid w:val="00242758"/>
    <w:rsid w:val="00355965"/>
    <w:rsid w:val="00356AF0"/>
    <w:rsid w:val="003B2646"/>
    <w:rsid w:val="004F1C24"/>
    <w:rsid w:val="005A1D80"/>
    <w:rsid w:val="007D748B"/>
    <w:rsid w:val="00966E0E"/>
    <w:rsid w:val="00977683"/>
    <w:rsid w:val="00992CDF"/>
    <w:rsid w:val="009B4ADC"/>
    <w:rsid w:val="009B6716"/>
    <w:rsid w:val="009F66E9"/>
    <w:rsid w:val="00A12132"/>
    <w:rsid w:val="00AD6FDE"/>
    <w:rsid w:val="00B12575"/>
    <w:rsid w:val="00C3191C"/>
    <w:rsid w:val="00CE2951"/>
    <w:rsid w:val="00D3100F"/>
    <w:rsid w:val="00D95C11"/>
    <w:rsid w:val="00E467C2"/>
    <w:rsid w:val="00E63C75"/>
    <w:rsid w:val="00E80B2A"/>
    <w:rsid w:val="00F02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64B36"/>
  <w15:chartTrackingRefBased/>
  <w15:docId w15:val="{A3FD486F-25A3-4334-A3AB-326B63C9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9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B796D"/>
  </w:style>
  <w:style w:type="paragraph" w:styleId="NoSpacing">
    <w:name w:val="No Spacing"/>
    <w:uiPriority w:val="1"/>
    <w:qFormat/>
    <w:rsid w:val="009B67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947</Words>
  <Characters>5402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vicar</dc:creator>
  <cp:keywords/>
  <dc:description/>
  <cp:lastModifiedBy>00691</cp:lastModifiedBy>
  <cp:revision>2</cp:revision>
  <dcterms:created xsi:type="dcterms:W3CDTF">2019-06-18T08:27:00Z</dcterms:created>
  <dcterms:modified xsi:type="dcterms:W3CDTF">2019-06-18T08:27:00Z</dcterms:modified>
</cp:coreProperties>
</file>